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478A" w:rsidRPr="00644216" w:rsidRDefault="00E8478A" w:rsidP="00E8478A">
      <w:pPr>
        <w:pStyle w:val="3"/>
        <w:widowControl w:val="0"/>
        <w:spacing w:after="0" w:line="280" w:lineRule="exact"/>
        <w:ind w:left="0" w:right="3684"/>
        <w:rPr>
          <w:sz w:val="30"/>
          <w:szCs w:val="30"/>
        </w:rPr>
      </w:pPr>
      <w:r w:rsidRPr="00644216">
        <w:rPr>
          <w:sz w:val="30"/>
          <w:szCs w:val="30"/>
        </w:rPr>
        <w:t xml:space="preserve">КОММЕНТАРИЙ </w:t>
      </w:r>
    </w:p>
    <w:p w:rsidR="00E8478A" w:rsidRPr="004B51FB" w:rsidRDefault="00E8478A" w:rsidP="00E8478A">
      <w:pPr>
        <w:pStyle w:val="3"/>
        <w:widowControl w:val="0"/>
        <w:tabs>
          <w:tab w:val="left" w:pos="4960"/>
        </w:tabs>
        <w:spacing w:after="0" w:line="280" w:lineRule="exact"/>
        <w:ind w:left="0" w:right="3684"/>
        <w:rPr>
          <w:sz w:val="30"/>
          <w:szCs w:val="30"/>
        </w:rPr>
      </w:pPr>
      <w:r w:rsidRPr="00644216">
        <w:rPr>
          <w:sz w:val="30"/>
          <w:szCs w:val="30"/>
        </w:rPr>
        <w:t>к постановлению Совета Министров Республики Беларусь от 31 октября 2025 г. № 597 «О маркировке алкогольных напитков»</w:t>
      </w:r>
    </w:p>
    <w:p w:rsidR="00E8478A" w:rsidRPr="00AC15BA" w:rsidRDefault="00E8478A" w:rsidP="00E8478A">
      <w:pPr>
        <w:autoSpaceDE w:val="0"/>
        <w:autoSpaceDN w:val="0"/>
        <w:adjustRightInd w:val="0"/>
        <w:ind w:firstLine="709"/>
        <w:jc w:val="both"/>
        <w:rPr>
          <w:sz w:val="30"/>
          <w:szCs w:val="30"/>
          <w:highlight w:val="yellow"/>
        </w:rPr>
      </w:pPr>
    </w:p>
    <w:p w:rsidR="00E8478A" w:rsidRPr="00644216" w:rsidRDefault="00E8478A" w:rsidP="00E8478A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644216">
        <w:rPr>
          <w:sz w:val="30"/>
          <w:szCs w:val="30"/>
        </w:rPr>
        <w:t>Советом Министров Республики Беларусь 31 октября 2025 г. принято постановление № 597 «О маркировке алкогольных напитков» (далее – постановление № 597), которым объединены</w:t>
      </w:r>
      <w:r w:rsidRPr="00644216">
        <w:rPr>
          <w:bCs/>
          <w:sz w:val="30"/>
          <w:szCs w:val="30"/>
        </w:rPr>
        <w:t xml:space="preserve"> нормы нормативных правовых актов, регулирующих вопросы в области маркировки алкогольных напитков.</w:t>
      </w:r>
    </w:p>
    <w:p w:rsidR="00E8478A" w:rsidRPr="00644216" w:rsidRDefault="00E8478A" w:rsidP="00E8478A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644216">
        <w:rPr>
          <w:bCs/>
          <w:sz w:val="30"/>
          <w:szCs w:val="30"/>
        </w:rPr>
        <w:t xml:space="preserve">Так, постановлением № </w:t>
      </w:r>
      <w:r>
        <w:rPr>
          <w:bCs/>
          <w:sz w:val="30"/>
          <w:szCs w:val="30"/>
        </w:rPr>
        <w:t>597</w:t>
      </w:r>
      <w:r w:rsidRPr="00644216">
        <w:rPr>
          <w:bCs/>
          <w:sz w:val="30"/>
          <w:szCs w:val="30"/>
        </w:rPr>
        <w:t xml:space="preserve"> утверждены:</w:t>
      </w:r>
    </w:p>
    <w:p w:rsidR="00E8478A" w:rsidRDefault="00E8478A" w:rsidP="00E8478A">
      <w:pPr>
        <w:ind w:right="6" w:firstLine="709"/>
        <w:jc w:val="both"/>
        <w:rPr>
          <w:bCs/>
          <w:sz w:val="30"/>
          <w:szCs w:val="30"/>
        </w:rPr>
      </w:pPr>
      <w:r w:rsidRPr="008B3F8B">
        <w:rPr>
          <w:bCs/>
          <w:sz w:val="30"/>
          <w:szCs w:val="30"/>
        </w:rPr>
        <w:t>образцы акцизных марок Республики Беларусь для маркировки алкогольных напитков</w:t>
      </w:r>
      <w:r>
        <w:rPr>
          <w:bCs/>
          <w:sz w:val="30"/>
          <w:szCs w:val="30"/>
        </w:rPr>
        <w:t>:</w:t>
      </w:r>
      <w:r w:rsidRPr="008B3F8B">
        <w:rPr>
          <w:bCs/>
          <w:sz w:val="30"/>
          <w:szCs w:val="30"/>
        </w:rPr>
        <w:t xml:space="preserve"> </w:t>
      </w:r>
    </w:p>
    <w:p w:rsidR="00E8478A" w:rsidRDefault="00E8478A" w:rsidP="00E8478A">
      <w:pPr>
        <w:ind w:right="6" w:firstLine="709"/>
        <w:jc w:val="both"/>
        <w:rPr>
          <w:bCs/>
          <w:sz w:val="30"/>
          <w:szCs w:val="30"/>
        </w:rPr>
      </w:pPr>
      <w:r w:rsidRPr="008B3F8B">
        <w:rPr>
          <w:bCs/>
          <w:sz w:val="30"/>
          <w:szCs w:val="30"/>
        </w:rPr>
        <w:t>ввозимых на территорию Республики Беларусь</w:t>
      </w:r>
      <w:r>
        <w:rPr>
          <w:bCs/>
          <w:sz w:val="30"/>
          <w:szCs w:val="30"/>
        </w:rPr>
        <w:t>;</w:t>
      </w:r>
      <w:r w:rsidRPr="008B3F8B">
        <w:rPr>
          <w:bCs/>
          <w:sz w:val="30"/>
          <w:szCs w:val="30"/>
        </w:rPr>
        <w:t xml:space="preserve"> </w:t>
      </w:r>
    </w:p>
    <w:p w:rsidR="00E8478A" w:rsidRDefault="00E8478A" w:rsidP="00E8478A">
      <w:pPr>
        <w:ind w:right="6" w:firstLine="709"/>
        <w:jc w:val="both"/>
        <w:rPr>
          <w:bCs/>
          <w:sz w:val="30"/>
          <w:szCs w:val="30"/>
        </w:rPr>
      </w:pPr>
      <w:r w:rsidRPr="005D466C">
        <w:rPr>
          <w:bCs/>
          <w:sz w:val="30"/>
          <w:szCs w:val="30"/>
        </w:rPr>
        <w:t>произведенных на территории Республики Беларусь и предназначенных для оборота на ее территории</w:t>
      </w:r>
      <w:r>
        <w:rPr>
          <w:bCs/>
          <w:sz w:val="30"/>
          <w:szCs w:val="30"/>
        </w:rPr>
        <w:t>;</w:t>
      </w:r>
    </w:p>
    <w:p w:rsidR="00E8478A" w:rsidRDefault="00E8478A" w:rsidP="00E8478A">
      <w:pPr>
        <w:ind w:right="6"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образцы </w:t>
      </w:r>
      <w:r w:rsidRPr="00466814">
        <w:rPr>
          <w:bCs/>
          <w:sz w:val="30"/>
          <w:szCs w:val="30"/>
        </w:rPr>
        <w:t>специальных марок для маркировки алкогольных напитков, изъятых, арестованных, а также конфискованных либо обращенных в доход государства иным способом;</w:t>
      </w:r>
    </w:p>
    <w:p w:rsidR="00E8478A" w:rsidRPr="00466814" w:rsidRDefault="00E8478A" w:rsidP="00E8478A">
      <w:pPr>
        <w:ind w:right="6" w:firstLine="709"/>
        <w:jc w:val="both"/>
        <w:rPr>
          <w:bCs/>
          <w:sz w:val="30"/>
          <w:szCs w:val="30"/>
        </w:rPr>
      </w:pPr>
      <w:r w:rsidRPr="00466814">
        <w:rPr>
          <w:bCs/>
          <w:sz w:val="30"/>
          <w:szCs w:val="30"/>
        </w:rPr>
        <w:t xml:space="preserve">образец акцизной марки для </w:t>
      </w:r>
      <w:proofErr w:type="spellStart"/>
      <w:r w:rsidRPr="00466814">
        <w:rPr>
          <w:bCs/>
          <w:sz w:val="30"/>
          <w:szCs w:val="30"/>
        </w:rPr>
        <w:t>перемаркировки</w:t>
      </w:r>
      <w:proofErr w:type="spellEnd"/>
      <w:r w:rsidRPr="00466814">
        <w:rPr>
          <w:bCs/>
          <w:sz w:val="30"/>
          <w:szCs w:val="30"/>
        </w:rPr>
        <w:t xml:space="preserve"> алкогольных напитков с поврежденными акцизными марками Республики Беларусь</w:t>
      </w:r>
      <w:r>
        <w:rPr>
          <w:bCs/>
          <w:sz w:val="30"/>
          <w:szCs w:val="30"/>
        </w:rPr>
        <w:t>;</w:t>
      </w:r>
    </w:p>
    <w:p w:rsidR="00E8478A" w:rsidRPr="00466814" w:rsidRDefault="00E8478A" w:rsidP="00E8478A">
      <w:pPr>
        <w:ind w:right="6" w:firstLine="709"/>
        <w:jc w:val="both"/>
        <w:rPr>
          <w:bCs/>
          <w:sz w:val="30"/>
          <w:szCs w:val="30"/>
        </w:rPr>
      </w:pPr>
      <w:r w:rsidRPr="00466814">
        <w:rPr>
          <w:bCs/>
          <w:sz w:val="30"/>
          <w:szCs w:val="30"/>
        </w:rPr>
        <w:t xml:space="preserve">Положение об акцизных марках Республики Беларусь для маркировки алкогольных напитков, ввозимых на территорию Республики Беларусь; </w:t>
      </w:r>
    </w:p>
    <w:p w:rsidR="00E8478A" w:rsidRPr="00466814" w:rsidRDefault="00E8478A" w:rsidP="00E8478A">
      <w:pPr>
        <w:ind w:right="6" w:firstLine="709"/>
        <w:jc w:val="both"/>
        <w:rPr>
          <w:bCs/>
          <w:sz w:val="30"/>
          <w:szCs w:val="30"/>
        </w:rPr>
      </w:pPr>
      <w:r w:rsidRPr="00466814">
        <w:rPr>
          <w:bCs/>
          <w:sz w:val="30"/>
          <w:szCs w:val="30"/>
        </w:rPr>
        <w:t xml:space="preserve">Положение об акцизных марках Республики Беларусь для маркировки алкогольных напитков, произведенных на территории Республики Беларусь; </w:t>
      </w:r>
    </w:p>
    <w:p w:rsidR="00E8478A" w:rsidRPr="00466814" w:rsidRDefault="00E8478A" w:rsidP="00E8478A">
      <w:pPr>
        <w:ind w:right="6" w:firstLine="709"/>
        <w:jc w:val="both"/>
        <w:rPr>
          <w:bCs/>
          <w:sz w:val="30"/>
          <w:szCs w:val="30"/>
        </w:rPr>
      </w:pPr>
      <w:r w:rsidRPr="00466814">
        <w:rPr>
          <w:bCs/>
          <w:sz w:val="30"/>
          <w:szCs w:val="30"/>
        </w:rPr>
        <w:t xml:space="preserve">Положение о специальных марках для маркировки алкогольных напитков; </w:t>
      </w:r>
    </w:p>
    <w:p w:rsidR="00E8478A" w:rsidRDefault="00E8478A" w:rsidP="00E8478A">
      <w:pPr>
        <w:ind w:right="6" w:firstLine="709"/>
        <w:jc w:val="both"/>
        <w:rPr>
          <w:bCs/>
          <w:sz w:val="30"/>
          <w:szCs w:val="30"/>
        </w:rPr>
      </w:pPr>
      <w:r w:rsidRPr="00466814">
        <w:rPr>
          <w:bCs/>
          <w:sz w:val="30"/>
          <w:szCs w:val="30"/>
        </w:rPr>
        <w:t xml:space="preserve">Положение об акцизных марках Республики Беларусь для </w:t>
      </w:r>
      <w:proofErr w:type="spellStart"/>
      <w:r w:rsidRPr="00466814">
        <w:rPr>
          <w:bCs/>
          <w:sz w:val="30"/>
          <w:szCs w:val="30"/>
        </w:rPr>
        <w:t>перемаркировки</w:t>
      </w:r>
      <w:proofErr w:type="spellEnd"/>
      <w:r w:rsidRPr="00466814">
        <w:rPr>
          <w:bCs/>
          <w:sz w:val="30"/>
          <w:szCs w:val="30"/>
        </w:rPr>
        <w:t xml:space="preserve"> алкогольных напитков с поврежденными акцизными марками Республики Беларусь. </w:t>
      </w:r>
    </w:p>
    <w:p w:rsidR="00E8478A" w:rsidRDefault="00E8478A" w:rsidP="00E8478A">
      <w:pPr>
        <w:ind w:right="6"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Постановлением № 597 определен</w:t>
      </w:r>
      <w:r w:rsidRPr="00466814">
        <w:rPr>
          <w:bCs/>
          <w:sz w:val="30"/>
          <w:szCs w:val="30"/>
        </w:rPr>
        <w:t xml:space="preserve"> перечень алкогольных напитков, маркируемых специальн</w:t>
      </w:r>
      <w:r>
        <w:rPr>
          <w:bCs/>
          <w:sz w:val="30"/>
          <w:szCs w:val="30"/>
        </w:rPr>
        <w:t>ыми знаками, аналогичный перечню, определенному ранее п</w:t>
      </w:r>
      <w:r w:rsidRPr="00995175">
        <w:rPr>
          <w:rFonts w:eastAsiaTheme="minorHAnsi"/>
          <w:sz w:val="30"/>
          <w:szCs w:val="30"/>
          <w:lang w:eastAsia="en-US"/>
        </w:rPr>
        <w:t>остановление</w:t>
      </w:r>
      <w:r>
        <w:rPr>
          <w:rFonts w:eastAsiaTheme="minorHAnsi"/>
          <w:sz w:val="30"/>
          <w:szCs w:val="30"/>
          <w:lang w:eastAsia="en-US"/>
        </w:rPr>
        <w:t>м</w:t>
      </w:r>
      <w:r w:rsidRPr="00995175">
        <w:rPr>
          <w:rFonts w:eastAsiaTheme="minorHAnsi"/>
          <w:sz w:val="30"/>
          <w:szCs w:val="30"/>
          <w:lang w:eastAsia="en-US"/>
        </w:rPr>
        <w:t xml:space="preserve"> Совета Министров Республики Беларусь от 21.01.2009 </w:t>
      </w:r>
      <w:r>
        <w:rPr>
          <w:rFonts w:eastAsiaTheme="minorHAnsi"/>
          <w:sz w:val="30"/>
          <w:szCs w:val="30"/>
          <w:lang w:eastAsia="en-US"/>
        </w:rPr>
        <w:t>№</w:t>
      </w:r>
      <w:r w:rsidRPr="00995175">
        <w:rPr>
          <w:rFonts w:eastAsiaTheme="minorHAnsi"/>
          <w:sz w:val="30"/>
          <w:szCs w:val="30"/>
          <w:lang w:eastAsia="en-US"/>
        </w:rPr>
        <w:t xml:space="preserve"> 66</w:t>
      </w:r>
      <w:r>
        <w:rPr>
          <w:rFonts w:eastAsiaTheme="minorHAnsi"/>
          <w:sz w:val="30"/>
          <w:szCs w:val="30"/>
          <w:lang w:eastAsia="en-US"/>
        </w:rPr>
        <w:t xml:space="preserve"> «</w:t>
      </w:r>
      <w:r w:rsidRPr="00995175">
        <w:rPr>
          <w:rFonts w:eastAsiaTheme="minorHAnsi"/>
          <w:sz w:val="30"/>
          <w:szCs w:val="30"/>
          <w:lang w:eastAsia="en-US"/>
        </w:rPr>
        <w:t>О маркировке алкогольных напитков специальными знаками</w:t>
      </w:r>
      <w:r w:rsidRPr="001D3639">
        <w:rPr>
          <w:bCs/>
          <w:sz w:val="30"/>
          <w:szCs w:val="30"/>
        </w:rPr>
        <w:t>»</w:t>
      </w:r>
      <w:r w:rsidRPr="00466814">
        <w:rPr>
          <w:bCs/>
          <w:sz w:val="30"/>
          <w:szCs w:val="30"/>
        </w:rPr>
        <w:t xml:space="preserve">. </w:t>
      </w:r>
    </w:p>
    <w:p w:rsidR="00E8478A" w:rsidRDefault="00E8478A" w:rsidP="00E8478A">
      <w:pPr>
        <w:ind w:right="6" w:firstLine="709"/>
        <w:jc w:val="both"/>
        <w:rPr>
          <w:bCs/>
          <w:sz w:val="30"/>
          <w:szCs w:val="30"/>
        </w:rPr>
      </w:pPr>
      <w:r w:rsidRPr="00995175">
        <w:rPr>
          <w:bCs/>
          <w:sz w:val="30"/>
          <w:szCs w:val="30"/>
        </w:rPr>
        <w:t xml:space="preserve">В </w:t>
      </w:r>
      <w:r>
        <w:rPr>
          <w:bCs/>
          <w:sz w:val="30"/>
          <w:szCs w:val="30"/>
        </w:rPr>
        <w:t>постановлении № 597</w:t>
      </w:r>
      <w:r w:rsidRPr="0099517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сохранены</w:t>
      </w:r>
      <w:r w:rsidRPr="00995175">
        <w:rPr>
          <w:bCs/>
          <w:sz w:val="30"/>
          <w:szCs w:val="30"/>
        </w:rPr>
        <w:t xml:space="preserve"> нормы постановления Совета Министров Республики Беларусь от 28.04.2008 № 618 «Об обороте алкогольных напитков». </w:t>
      </w:r>
    </w:p>
    <w:p w:rsidR="00E8478A" w:rsidRPr="00644216" w:rsidRDefault="00E8478A" w:rsidP="00E8478A">
      <w:pPr>
        <w:ind w:right="6" w:firstLine="709"/>
        <w:jc w:val="both"/>
        <w:rPr>
          <w:bCs/>
          <w:sz w:val="30"/>
          <w:szCs w:val="30"/>
        </w:rPr>
      </w:pPr>
      <w:r w:rsidRPr="00995175">
        <w:rPr>
          <w:bCs/>
          <w:sz w:val="30"/>
          <w:szCs w:val="30"/>
        </w:rPr>
        <w:t xml:space="preserve">Одновременно постановление </w:t>
      </w:r>
      <w:r>
        <w:rPr>
          <w:bCs/>
          <w:sz w:val="30"/>
          <w:szCs w:val="30"/>
        </w:rPr>
        <w:t xml:space="preserve">№ 597 </w:t>
      </w:r>
      <w:r w:rsidRPr="00995175">
        <w:rPr>
          <w:bCs/>
          <w:sz w:val="30"/>
          <w:szCs w:val="30"/>
        </w:rPr>
        <w:t xml:space="preserve">предусматривает возможность использования дополнительного способа нанесения </w:t>
      </w:r>
      <w:r w:rsidRPr="00995175">
        <w:rPr>
          <w:bCs/>
          <w:sz w:val="30"/>
          <w:szCs w:val="30"/>
        </w:rPr>
        <w:lastRenderedPageBreak/>
        <w:t>акцизной марки на боковую поверхность потребительской упаковки для игристых и виноградных вин, так как в отличи</w:t>
      </w:r>
      <w:r>
        <w:rPr>
          <w:bCs/>
          <w:sz w:val="30"/>
          <w:szCs w:val="30"/>
        </w:rPr>
        <w:t>е</w:t>
      </w:r>
      <w:r w:rsidRPr="00995175">
        <w:rPr>
          <w:bCs/>
          <w:sz w:val="30"/>
          <w:szCs w:val="30"/>
        </w:rPr>
        <w:t xml:space="preserve"> от другой алкогольной продукции, у игристых и виноградных вин, разлитых в потребительскую упаковку, </w:t>
      </w:r>
      <w:r w:rsidRPr="00644216">
        <w:rPr>
          <w:bCs/>
          <w:sz w:val="30"/>
          <w:szCs w:val="30"/>
        </w:rPr>
        <w:t xml:space="preserve">акцизная марка имеет иной контакт с ее поверхностью, не позволяющий их плотное соприкосновение и, как следствие, отклеивание акцизной марки. </w:t>
      </w:r>
    </w:p>
    <w:p w:rsidR="00E8478A" w:rsidRPr="001D3639" w:rsidRDefault="00E8478A" w:rsidP="00E8478A">
      <w:pPr>
        <w:ind w:right="6" w:firstLine="709"/>
        <w:jc w:val="both"/>
        <w:rPr>
          <w:bCs/>
          <w:sz w:val="30"/>
          <w:szCs w:val="30"/>
        </w:rPr>
      </w:pPr>
      <w:r w:rsidRPr="00644216">
        <w:rPr>
          <w:bCs/>
          <w:sz w:val="30"/>
          <w:szCs w:val="30"/>
        </w:rPr>
        <w:t>Постановлением № 597 предусматривается признание утратившими силу постановлений № 618 и № 66, а также всех постановлений Совета Министров Республики Беларусь, вносивших изменения в эти постановления, включая их структурные элементы.</w:t>
      </w:r>
    </w:p>
    <w:p w:rsidR="00E8478A" w:rsidRPr="00B40EEE" w:rsidRDefault="00E8478A" w:rsidP="00E8478A">
      <w:pPr>
        <w:ind w:right="6" w:firstLine="709"/>
        <w:jc w:val="both"/>
        <w:rPr>
          <w:bCs/>
          <w:sz w:val="30"/>
          <w:szCs w:val="30"/>
        </w:rPr>
      </w:pPr>
      <w:r w:rsidRPr="00B40EEE">
        <w:rPr>
          <w:bCs/>
          <w:sz w:val="30"/>
          <w:szCs w:val="30"/>
        </w:rPr>
        <w:t>Постановление № 597 опубликовано на Национальном правовом Интернет-портале Республики Беларусь 6 ноября 2025 г. и вступает в силу с 7 ноября 2025 г., за исключением нормы, согласно которой для размещения заявки на изготовление акцизных марок для маркировки алкогольных напитков, произведенных на территории Республики Беларусь, разлитых в потребительскую упаковку и предназначенных для оборота на ее территории, в электронном банке данных юридическое лицо представляет в инспекцию МНС по месту постановки на учет заявление в письменной либо электронной форме (без приложения банковской гарантии в случае ее использования ), которая вступает в силу с 1 апреля 2026 г.</w:t>
      </w:r>
    </w:p>
    <w:p w:rsidR="00E8478A" w:rsidRPr="00EF5562" w:rsidRDefault="00E8478A" w:rsidP="00E8478A">
      <w:pPr>
        <w:pStyle w:val="ConsPlusNormal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30"/>
        </w:rPr>
      </w:pPr>
      <w:r w:rsidRPr="00B40EEE">
        <w:rPr>
          <w:rFonts w:eastAsia="Calibri"/>
          <w:szCs w:val="30"/>
        </w:rPr>
        <w:t>Таким образом, с 7 ноября 2025 г. по вопросам маркировки алкогольных напитков</w:t>
      </w:r>
      <w:r w:rsidRPr="00B40EEE">
        <w:rPr>
          <w:szCs w:val="30"/>
        </w:rPr>
        <w:t xml:space="preserve"> необходимо руководствоваться</w:t>
      </w:r>
      <w:r w:rsidRPr="00EF5562">
        <w:rPr>
          <w:szCs w:val="30"/>
        </w:rPr>
        <w:t xml:space="preserve"> постановлением № </w:t>
      </w:r>
      <w:r>
        <w:rPr>
          <w:szCs w:val="30"/>
        </w:rPr>
        <w:t>597</w:t>
      </w:r>
      <w:r w:rsidRPr="00EF5562">
        <w:rPr>
          <w:szCs w:val="30"/>
        </w:rPr>
        <w:t xml:space="preserve"> и Положениями, утвержденными этим постановлением</w:t>
      </w:r>
      <w:r>
        <w:rPr>
          <w:szCs w:val="30"/>
        </w:rPr>
        <w:t>.</w:t>
      </w:r>
    </w:p>
    <w:p w:rsidR="00E8478A" w:rsidRPr="00EF5562" w:rsidRDefault="00E8478A" w:rsidP="00E8478A">
      <w:pPr>
        <w:pStyle w:val="ConsTitle"/>
        <w:tabs>
          <w:tab w:val="left" w:pos="720"/>
          <w:tab w:val="left" w:pos="5245"/>
          <w:tab w:val="left" w:pos="5387"/>
        </w:tabs>
        <w:ind w:right="-58"/>
        <w:jc w:val="both"/>
        <w:outlineLvl w:val="0"/>
        <w:rPr>
          <w:rFonts w:ascii="Times New Roman" w:hAnsi="Times New Roman" w:cs="Times New Roman"/>
          <w:b w:val="0"/>
          <w:bCs w:val="0"/>
          <w:sz w:val="30"/>
          <w:szCs w:val="24"/>
        </w:rPr>
      </w:pPr>
    </w:p>
    <w:p w:rsidR="00E8478A" w:rsidRPr="00EF5562" w:rsidRDefault="00E8478A" w:rsidP="00E8478A">
      <w:pPr>
        <w:shd w:val="clear" w:color="auto" w:fill="FFFFFF"/>
        <w:ind w:left="5245"/>
        <w:jc w:val="both"/>
        <w:rPr>
          <w:i/>
          <w:iCs/>
          <w:sz w:val="26"/>
          <w:szCs w:val="26"/>
        </w:rPr>
      </w:pPr>
      <w:r w:rsidRPr="00EF5562">
        <w:rPr>
          <w:i/>
          <w:iCs/>
          <w:sz w:val="26"/>
          <w:szCs w:val="26"/>
        </w:rPr>
        <w:t xml:space="preserve">Главное управление контроля реализации товаров и услуг </w:t>
      </w:r>
    </w:p>
    <w:p w:rsidR="00E8478A" w:rsidRPr="00EF5562" w:rsidRDefault="00E8478A" w:rsidP="00E8478A">
      <w:pPr>
        <w:shd w:val="clear" w:color="auto" w:fill="FFFFFF"/>
        <w:ind w:left="5245"/>
        <w:jc w:val="both"/>
        <w:rPr>
          <w:i/>
          <w:iCs/>
          <w:sz w:val="26"/>
          <w:szCs w:val="26"/>
        </w:rPr>
      </w:pPr>
      <w:r w:rsidRPr="00EF5562">
        <w:rPr>
          <w:i/>
          <w:iCs/>
          <w:sz w:val="26"/>
          <w:szCs w:val="26"/>
        </w:rPr>
        <w:t xml:space="preserve">Министерства по налогам и сборам Республики Беларусь </w:t>
      </w:r>
    </w:p>
    <w:p w:rsidR="00E8478A" w:rsidRPr="00AC15BA" w:rsidRDefault="00E8478A" w:rsidP="00E8478A">
      <w:pPr>
        <w:shd w:val="clear" w:color="auto" w:fill="FFFFFF"/>
        <w:jc w:val="both"/>
        <w:rPr>
          <w:i/>
          <w:iCs/>
          <w:sz w:val="26"/>
          <w:szCs w:val="26"/>
          <w:highlight w:val="yellow"/>
        </w:rPr>
      </w:pPr>
    </w:p>
    <w:p w:rsidR="00E8478A" w:rsidRPr="00AC15BA" w:rsidRDefault="00E8478A" w:rsidP="00E8478A">
      <w:pPr>
        <w:shd w:val="clear" w:color="auto" w:fill="FFFFFF"/>
        <w:jc w:val="both"/>
        <w:rPr>
          <w:i/>
          <w:iCs/>
          <w:sz w:val="26"/>
          <w:szCs w:val="26"/>
          <w:highlight w:val="yellow"/>
        </w:rPr>
      </w:pPr>
    </w:p>
    <w:p w:rsidR="00891DC2" w:rsidRDefault="00891DC2">
      <w:bookmarkStart w:id="0" w:name="_GoBack"/>
      <w:bookmarkEnd w:id="0"/>
    </w:p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8A"/>
    <w:rsid w:val="00891DC2"/>
    <w:rsid w:val="00E8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AD932-E885-4912-8126-45E6049F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8A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8478A"/>
    <w:pPr>
      <w:widowControl w:val="0"/>
      <w:suppressAutoHyphens/>
    </w:pPr>
    <w:rPr>
      <w:rFonts w:eastAsia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8478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8478A"/>
    <w:rPr>
      <w:rFonts w:eastAsia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E847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2025-11-06T13:02:00Z</dcterms:created>
  <dcterms:modified xsi:type="dcterms:W3CDTF">2025-11-06T13:03:00Z</dcterms:modified>
</cp:coreProperties>
</file>